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DBD" w:rsidRPr="00203B07" w:rsidRDefault="008B6DBD" w:rsidP="008B6DBD">
      <w:pPr>
        <w:jc w:val="center"/>
        <w:rPr>
          <w:rFonts w:ascii="Arial" w:hAnsi="Arial" w:cs="Arial"/>
          <w:b/>
          <w:sz w:val="28"/>
          <w:szCs w:val="28"/>
        </w:rPr>
      </w:pPr>
      <w:r>
        <w:rPr>
          <w:rFonts w:ascii="Arial" w:hAnsi="Arial" w:cs="Arial"/>
          <w:b/>
          <w:sz w:val="28"/>
          <w:szCs w:val="28"/>
        </w:rPr>
        <w:t>Personal Care Protocol: Supervised practical review form</w:t>
      </w:r>
    </w:p>
    <w:p w:rsidR="008B6DBD" w:rsidRPr="00702F7E" w:rsidRDefault="008B6DBD" w:rsidP="008B6DBD">
      <w:pPr>
        <w:spacing w:after="0"/>
        <w:jc w:val="center"/>
        <w:rPr>
          <w:b/>
          <w:caps/>
          <w:sz w:val="32"/>
          <w:szCs w:val="32"/>
        </w:rPr>
      </w:pPr>
      <w:r w:rsidRPr="00702F7E">
        <w:rPr>
          <w:b/>
          <w:caps/>
          <w:sz w:val="32"/>
          <w:szCs w:val="32"/>
        </w:rPr>
        <w:t xml:space="preserve">Supervised practical review of </w:t>
      </w:r>
      <w:r>
        <w:rPr>
          <w:b/>
          <w:caps/>
          <w:sz w:val="32"/>
          <w:szCs w:val="32"/>
        </w:rPr>
        <w:t>SKILLS AND KNOWLEDGE</w:t>
      </w:r>
    </w:p>
    <w:p w:rsidR="008B6DBD" w:rsidRPr="00CD4581" w:rsidRDefault="008B6DBD" w:rsidP="008B6DBD">
      <w:pPr>
        <w:spacing w:after="0"/>
        <w:rPr>
          <w:sz w:val="24"/>
          <w:szCs w:val="24"/>
        </w:rPr>
      </w:pPr>
      <w:bookmarkStart w:id="0" w:name="_GoBack"/>
      <w:r w:rsidRPr="00CD4581">
        <w:rPr>
          <w:sz w:val="24"/>
          <w:szCs w:val="24"/>
        </w:rPr>
        <w:t>This supervised practical trai</w:t>
      </w:r>
      <w:r w:rsidR="00CD4581" w:rsidRPr="00CD4581">
        <w:rPr>
          <w:sz w:val="24"/>
          <w:szCs w:val="24"/>
        </w:rPr>
        <w:t>ning review package is for HACC-</w:t>
      </w:r>
      <w:r w:rsidRPr="00CD4581">
        <w:rPr>
          <w:sz w:val="24"/>
          <w:szCs w:val="24"/>
        </w:rPr>
        <w:t>PYP and CHSP funded employer’s that are signatories to the Grampians Region Personal Care Protocol.  This package enables Community Care Workers (CCWs) to reconfirm their knowledge of program requirements, the Grampians Region Personal Care Protocol and the competency unit Assist clients with medication.  It is not to be used for any other purpose.</w:t>
      </w:r>
    </w:p>
    <w:bookmarkEnd w:id="0"/>
    <w:p w:rsidR="008B6DBD" w:rsidRDefault="008B6DBD" w:rsidP="008B6DBD">
      <w:pPr>
        <w:spacing w:after="0"/>
        <w:rPr>
          <w:sz w:val="24"/>
          <w:szCs w:val="24"/>
        </w:rPr>
      </w:pP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6490"/>
      </w:tblGrid>
      <w:tr w:rsidR="008B6DBD" w:rsidRPr="0005684A" w:rsidTr="00E5538C">
        <w:tc>
          <w:tcPr>
            <w:tcW w:w="2988" w:type="dxa"/>
            <w:shd w:val="clear" w:color="auto" w:fill="auto"/>
            <w:vAlign w:val="center"/>
          </w:tcPr>
          <w:p w:rsidR="008B6DBD" w:rsidRPr="00702F7E" w:rsidRDefault="008B6DBD" w:rsidP="00E5538C">
            <w:pPr>
              <w:spacing w:after="0" w:line="360" w:lineRule="auto"/>
              <w:rPr>
                <w:b/>
                <w:sz w:val="24"/>
                <w:szCs w:val="24"/>
              </w:rPr>
            </w:pPr>
            <w:r w:rsidRPr="00702F7E">
              <w:rPr>
                <w:b/>
                <w:sz w:val="24"/>
                <w:szCs w:val="24"/>
              </w:rPr>
              <w:t xml:space="preserve">Name of </w:t>
            </w:r>
            <w:r>
              <w:rPr>
                <w:b/>
                <w:sz w:val="24"/>
                <w:szCs w:val="24"/>
              </w:rPr>
              <w:t>s</w:t>
            </w:r>
            <w:r w:rsidRPr="00702F7E">
              <w:rPr>
                <w:b/>
                <w:sz w:val="24"/>
                <w:szCs w:val="24"/>
              </w:rPr>
              <w:t xml:space="preserve">taff </w:t>
            </w:r>
            <w:r>
              <w:rPr>
                <w:b/>
                <w:sz w:val="24"/>
                <w:szCs w:val="24"/>
              </w:rPr>
              <w:t>m</w:t>
            </w:r>
            <w:r w:rsidRPr="00702F7E">
              <w:rPr>
                <w:b/>
                <w:sz w:val="24"/>
                <w:szCs w:val="24"/>
              </w:rPr>
              <w:t>ember</w:t>
            </w:r>
          </w:p>
        </w:tc>
        <w:tc>
          <w:tcPr>
            <w:tcW w:w="6490" w:type="dxa"/>
            <w:shd w:val="clear" w:color="auto" w:fill="auto"/>
          </w:tcPr>
          <w:p w:rsidR="008B6DBD" w:rsidRPr="0005684A" w:rsidRDefault="008B6DBD" w:rsidP="00E5538C">
            <w:pPr>
              <w:spacing w:after="0" w:line="360" w:lineRule="auto"/>
              <w:jc w:val="center"/>
              <w:rPr>
                <w:b/>
                <w:sz w:val="28"/>
                <w:szCs w:val="28"/>
              </w:rPr>
            </w:pPr>
          </w:p>
        </w:tc>
      </w:tr>
      <w:tr w:rsidR="008B6DBD" w:rsidRPr="0005684A" w:rsidTr="00E5538C">
        <w:tc>
          <w:tcPr>
            <w:tcW w:w="2988" w:type="dxa"/>
            <w:shd w:val="clear" w:color="auto" w:fill="auto"/>
            <w:vAlign w:val="center"/>
          </w:tcPr>
          <w:p w:rsidR="008B6DBD" w:rsidRPr="00702F7E" w:rsidRDefault="008B6DBD" w:rsidP="00E5538C">
            <w:pPr>
              <w:spacing w:after="0" w:line="360" w:lineRule="auto"/>
              <w:rPr>
                <w:b/>
                <w:sz w:val="24"/>
                <w:szCs w:val="24"/>
              </w:rPr>
            </w:pPr>
            <w:r w:rsidRPr="00702F7E">
              <w:rPr>
                <w:b/>
                <w:sz w:val="24"/>
                <w:szCs w:val="24"/>
              </w:rPr>
              <w:t>Name of organisation</w:t>
            </w:r>
          </w:p>
        </w:tc>
        <w:tc>
          <w:tcPr>
            <w:tcW w:w="6490" w:type="dxa"/>
            <w:shd w:val="clear" w:color="auto" w:fill="auto"/>
          </w:tcPr>
          <w:p w:rsidR="008B6DBD" w:rsidRPr="0005684A" w:rsidRDefault="008B6DBD" w:rsidP="00E5538C">
            <w:pPr>
              <w:spacing w:after="0" w:line="360" w:lineRule="auto"/>
              <w:jc w:val="center"/>
              <w:rPr>
                <w:b/>
                <w:sz w:val="28"/>
                <w:szCs w:val="28"/>
              </w:rPr>
            </w:pPr>
          </w:p>
        </w:tc>
      </w:tr>
      <w:tr w:rsidR="008B6DBD" w:rsidRPr="0005684A" w:rsidTr="00E5538C">
        <w:tc>
          <w:tcPr>
            <w:tcW w:w="2988" w:type="dxa"/>
            <w:shd w:val="clear" w:color="auto" w:fill="auto"/>
          </w:tcPr>
          <w:p w:rsidR="008B6DBD" w:rsidRDefault="008B6DBD" w:rsidP="00E5538C">
            <w:pPr>
              <w:spacing w:after="0" w:line="240" w:lineRule="auto"/>
              <w:rPr>
                <w:b/>
                <w:sz w:val="24"/>
                <w:szCs w:val="24"/>
              </w:rPr>
            </w:pPr>
            <w:r w:rsidRPr="00702F7E">
              <w:rPr>
                <w:b/>
                <w:sz w:val="24"/>
                <w:szCs w:val="24"/>
              </w:rPr>
              <w:t xml:space="preserve">Name of </w:t>
            </w:r>
            <w:r>
              <w:rPr>
                <w:b/>
                <w:sz w:val="24"/>
                <w:szCs w:val="24"/>
              </w:rPr>
              <w:t>a</w:t>
            </w:r>
            <w:r w:rsidRPr="00702F7E">
              <w:rPr>
                <w:b/>
                <w:sz w:val="24"/>
                <w:szCs w:val="24"/>
              </w:rPr>
              <w:t xml:space="preserve">ssessor and </w:t>
            </w:r>
          </w:p>
          <w:p w:rsidR="008B6DBD" w:rsidRPr="00702F7E" w:rsidRDefault="008B6DBD" w:rsidP="00E5538C">
            <w:pPr>
              <w:spacing w:after="0" w:line="240" w:lineRule="auto"/>
              <w:rPr>
                <w:b/>
                <w:sz w:val="24"/>
                <w:szCs w:val="24"/>
              </w:rPr>
            </w:pPr>
            <w:r w:rsidRPr="00702F7E">
              <w:rPr>
                <w:b/>
                <w:sz w:val="24"/>
                <w:szCs w:val="24"/>
              </w:rPr>
              <w:t>qualification</w:t>
            </w:r>
            <w:r>
              <w:rPr>
                <w:b/>
                <w:sz w:val="24"/>
                <w:szCs w:val="24"/>
              </w:rPr>
              <w:t>s</w:t>
            </w:r>
          </w:p>
        </w:tc>
        <w:tc>
          <w:tcPr>
            <w:tcW w:w="6490" w:type="dxa"/>
            <w:shd w:val="clear" w:color="auto" w:fill="auto"/>
          </w:tcPr>
          <w:p w:rsidR="008B6DBD" w:rsidRPr="0005684A" w:rsidRDefault="008B6DBD" w:rsidP="00E5538C">
            <w:pPr>
              <w:spacing w:after="0" w:line="360" w:lineRule="auto"/>
              <w:jc w:val="center"/>
              <w:rPr>
                <w:b/>
                <w:sz w:val="28"/>
                <w:szCs w:val="28"/>
              </w:rPr>
            </w:pPr>
          </w:p>
        </w:tc>
      </w:tr>
      <w:tr w:rsidR="008B6DBD" w:rsidRPr="0005684A" w:rsidTr="00E5538C">
        <w:tc>
          <w:tcPr>
            <w:tcW w:w="2988" w:type="dxa"/>
            <w:shd w:val="clear" w:color="auto" w:fill="auto"/>
            <w:vAlign w:val="center"/>
          </w:tcPr>
          <w:p w:rsidR="008B6DBD" w:rsidRPr="00702F7E" w:rsidRDefault="008B6DBD" w:rsidP="00E5538C">
            <w:pPr>
              <w:spacing w:after="0" w:line="360" w:lineRule="auto"/>
              <w:rPr>
                <w:b/>
                <w:sz w:val="24"/>
                <w:szCs w:val="24"/>
              </w:rPr>
            </w:pPr>
            <w:r w:rsidRPr="00702F7E">
              <w:rPr>
                <w:b/>
                <w:sz w:val="24"/>
                <w:szCs w:val="24"/>
              </w:rPr>
              <w:t xml:space="preserve">Date of </w:t>
            </w:r>
            <w:r>
              <w:rPr>
                <w:b/>
                <w:sz w:val="24"/>
                <w:szCs w:val="24"/>
              </w:rPr>
              <w:t>practical review</w:t>
            </w:r>
          </w:p>
        </w:tc>
        <w:tc>
          <w:tcPr>
            <w:tcW w:w="6490" w:type="dxa"/>
            <w:shd w:val="clear" w:color="auto" w:fill="auto"/>
          </w:tcPr>
          <w:p w:rsidR="008B6DBD" w:rsidRPr="0005684A" w:rsidRDefault="008B6DBD" w:rsidP="00E5538C">
            <w:pPr>
              <w:spacing w:after="0" w:line="360" w:lineRule="auto"/>
              <w:jc w:val="center"/>
              <w:rPr>
                <w:b/>
                <w:sz w:val="28"/>
                <w:szCs w:val="28"/>
              </w:rPr>
            </w:pPr>
          </w:p>
        </w:tc>
      </w:tr>
    </w:tbl>
    <w:p w:rsidR="008B6DBD" w:rsidRDefault="008B6DBD" w:rsidP="008B6DBD">
      <w:pP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
        <w:gridCol w:w="6719"/>
        <w:gridCol w:w="1143"/>
        <w:gridCol w:w="1143"/>
      </w:tblGrid>
      <w:tr w:rsidR="008B6DBD" w:rsidRPr="00B537C4" w:rsidTr="00E5538C">
        <w:tc>
          <w:tcPr>
            <w:tcW w:w="463" w:type="dxa"/>
            <w:vAlign w:val="center"/>
          </w:tcPr>
          <w:p w:rsidR="008B6DBD" w:rsidRPr="00B537C4" w:rsidRDefault="008B6DBD" w:rsidP="00E5538C">
            <w:pPr>
              <w:spacing w:after="0" w:line="288" w:lineRule="auto"/>
              <w:jc w:val="center"/>
              <w:rPr>
                <w:b/>
              </w:rPr>
            </w:pPr>
          </w:p>
        </w:tc>
        <w:tc>
          <w:tcPr>
            <w:tcW w:w="6719" w:type="dxa"/>
            <w:vAlign w:val="center"/>
          </w:tcPr>
          <w:p w:rsidR="008B6DBD" w:rsidRPr="00B537C4" w:rsidRDefault="008B6DBD" w:rsidP="00E5538C">
            <w:pPr>
              <w:spacing w:after="0" w:line="288" w:lineRule="auto"/>
              <w:jc w:val="center"/>
              <w:rPr>
                <w:b/>
              </w:rPr>
            </w:pPr>
            <w:r w:rsidRPr="00B537C4">
              <w:rPr>
                <w:b/>
              </w:rPr>
              <w:t>Observations</w:t>
            </w:r>
          </w:p>
        </w:tc>
        <w:tc>
          <w:tcPr>
            <w:tcW w:w="1143" w:type="dxa"/>
            <w:vAlign w:val="center"/>
          </w:tcPr>
          <w:p w:rsidR="008B6DBD" w:rsidRPr="00B537C4" w:rsidRDefault="008B6DBD" w:rsidP="00E5538C">
            <w:pPr>
              <w:spacing w:after="0" w:line="288" w:lineRule="auto"/>
              <w:jc w:val="center"/>
              <w:rPr>
                <w:b/>
                <w:sz w:val="18"/>
                <w:szCs w:val="18"/>
              </w:rPr>
            </w:pPr>
            <w:r w:rsidRPr="00B537C4">
              <w:rPr>
                <w:b/>
                <w:sz w:val="18"/>
                <w:szCs w:val="18"/>
              </w:rPr>
              <w:t>Satisfactory</w:t>
            </w:r>
          </w:p>
        </w:tc>
        <w:tc>
          <w:tcPr>
            <w:tcW w:w="1143" w:type="dxa"/>
            <w:vAlign w:val="center"/>
          </w:tcPr>
          <w:p w:rsidR="008B6DBD" w:rsidRPr="00B537C4" w:rsidRDefault="008B6DBD" w:rsidP="00E5538C">
            <w:pPr>
              <w:spacing w:after="0" w:line="288" w:lineRule="auto"/>
              <w:jc w:val="center"/>
              <w:rPr>
                <w:b/>
                <w:sz w:val="18"/>
                <w:szCs w:val="18"/>
              </w:rPr>
            </w:pPr>
            <w:r w:rsidRPr="00B537C4">
              <w:rPr>
                <w:b/>
                <w:sz w:val="18"/>
                <w:szCs w:val="18"/>
              </w:rPr>
              <w:t>Not satisfactory</w:t>
            </w:r>
          </w:p>
        </w:tc>
      </w:tr>
      <w:tr w:rsidR="008B6DBD" w:rsidRPr="00DD46B6" w:rsidTr="00E5538C">
        <w:trPr>
          <w:trHeight w:val="834"/>
        </w:trPr>
        <w:tc>
          <w:tcPr>
            <w:tcW w:w="463" w:type="dxa"/>
          </w:tcPr>
          <w:p w:rsidR="008B6DBD" w:rsidRPr="00DD46B6" w:rsidRDefault="008B6DBD" w:rsidP="00E5538C">
            <w:pPr>
              <w:spacing w:after="0" w:line="288" w:lineRule="auto"/>
              <w:jc w:val="center"/>
            </w:pPr>
            <w:r>
              <w:t>1</w:t>
            </w:r>
          </w:p>
        </w:tc>
        <w:tc>
          <w:tcPr>
            <w:tcW w:w="6719" w:type="dxa"/>
          </w:tcPr>
          <w:p w:rsidR="008B6DBD" w:rsidRPr="00DD46B6" w:rsidRDefault="008B6DBD" w:rsidP="00E5538C">
            <w:pPr>
              <w:spacing w:after="0" w:line="288" w:lineRule="auto"/>
            </w:pPr>
            <w:r>
              <w:t>Demonstrate knowledge of how to access client care plans/task instructions (where to find instructions and what to look for)</w:t>
            </w:r>
          </w:p>
        </w:tc>
        <w:tc>
          <w:tcPr>
            <w:tcW w:w="1143" w:type="dxa"/>
          </w:tcPr>
          <w:p w:rsidR="008B6DBD" w:rsidRPr="00DD46B6" w:rsidRDefault="008B6DBD" w:rsidP="00E5538C">
            <w:pPr>
              <w:spacing w:after="0" w:line="288" w:lineRule="auto"/>
              <w:jc w:val="center"/>
            </w:pPr>
          </w:p>
        </w:tc>
        <w:tc>
          <w:tcPr>
            <w:tcW w:w="1143" w:type="dxa"/>
          </w:tcPr>
          <w:p w:rsidR="008B6DBD" w:rsidRPr="00DD46B6" w:rsidRDefault="008B6DBD" w:rsidP="00E5538C">
            <w:pPr>
              <w:spacing w:after="0" w:line="288" w:lineRule="auto"/>
              <w:jc w:val="center"/>
            </w:pPr>
          </w:p>
        </w:tc>
      </w:tr>
      <w:tr w:rsidR="008B6DBD" w:rsidRPr="00DD46B6" w:rsidTr="00E5538C">
        <w:trPr>
          <w:trHeight w:val="954"/>
        </w:trPr>
        <w:tc>
          <w:tcPr>
            <w:tcW w:w="463" w:type="dxa"/>
            <w:vMerge w:val="restart"/>
            <w:shd w:val="clear" w:color="auto" w:fill="auto"/>
          </w:tcPr>
          <w:p w:rsidR="008B6DBD" w:rsidRPr="00DD46B6" w:rsidRDefault="008B6DBD" w:rsidP="00E5538C">
            <w:pPr>
              <w:spacing w:after="0" w:line="288" w:lineRule="auto"/>
              <w:jc w:val="center"/>
            </w:pPr>
            <w:r>
              <w:t>2</w:t>
            </w:r>
          </w:p>
        </w:tc>
        <w:tc>
          <w:tcPr>
            <w:tcW w:w="6719" w:type="dxa"/>
          </w:tcPr>
          <w:p w:rsidR="008B6DBD" w:rsidRPr="00DD46B6" w:rsidRDefault="008B6DBD" w:rsidP="00E5538C">
            <w:pPr>
              <w:spacing w:after="0" w:line="288" w:lineRule="auto"/>
            </w:pPr>
            <w:r>
              <w:t>Demonstrate knowledge of how to follow the client care plan/task instructions to assist a client with medications from a Dose Administration Aid, ensuring:</w:t>
            </w:r>
          </w:p>
        </w:tc>
        <w:tc>
          <w:tcPr>
            <w:tcW w:w="1143" w:type="dxa"/>
            <w:shd w:val="clear" w:color="auto" w:fill="auto"/>
          </w:tcPr>
          <w:p w:rsidR="008B6DBD" w:rsidRPr="00DD46B6" w:rsidRDefault="008B6DBD" w:rsidP="00E5538C">
            <w:pPr>
              <w:spacing w:after="0" w:line="288" w:lineRule="auto"/>
              <w:jc w:val="center"/>
            </w:pPr>
          </w:p>
        </w:tc>
        <w:tc>
          <w:tcPr>
            <w:tcW w:w="1143" w:type="dxa"/>
            <w:shd w:val="clear" w:color="auto" w:fill="auto"/>
          </w:tcPr>
          <w:p w:rsidR="008B6DBD" w:rsidRPr="00DD46B6" w:rsidRDefault="008B6DBD" w:rsidP="00E5538C">
            <w:pPr>
              <w:spacing w:after="0" w:line="288" w:lineRule="auto"/>
              <w:jc w:val="center"/>
            </w:pPr>
          </w:p>
        </w:tc>
      </w:tr>
      <w:tr w:rsidR="008B6DBD" w:rsidRPr="00DD46B6" w:rsidTr="00E5538C">
        <w:trPr>
          <w:trHeight w:val="71"/>
        </w:trPr>
        <w:tc>
          <w:tcPr>
            <w:tcW w:w="463" w:type="dxa"/>
            <w:vMerge/>
            <w:shd w:val="clear" w:color="auto" w:fill="auto"/>
          </w:tcPr>
          <w:p w:rsidR="008B6DBD" w:rsidRDefault="008B6DBD" w:rsidP="00E5538C">
            <w:pPr>
              <w:spacing w:after="0" w:line="288" w:lineRule="auto"/>
              <w:jc w:val="center"/>
            </w:pPr>
          </w:p>
        </w:tc>
        <w:tc>
          <w:tcPr>
            <w:tcW w:w="6719" w:type="dxa"/>
          </w:tcPr>
          <w:p w:rsidR="008B6DBD" w:rsidRPr="00DD46B6" w:rsidRDefault="008B6DBD" w:rsidP="00E5538C">
            <w:pPr>
              <w:spacing w:after="0" w:line="288" w:lineRule="auto"/>
            </w:pPr>
            <w:r>
              <w:t>Right client</w:t>
            </w:r>
          </w:p>
        </w:tc>
        <w:tc>
          <w:tcPr>
            <w:tcW w:w="1143" w:type="dxa"/>
            <w:shd w:val="clear" w:color="auto" w:fill="auto"/>
          </w:tcPr>
          <w:p w:rsidR="008B6DBD" w:rsidRPr="00DD46B6" w:rsidRDefault="008B6DBD" w:rsidP="00E5538C">
            <w:pPr>
              <w:spacing w:after="0" w:line="288" w:lineRule="auto"/>
              <w:jc w:val="center"/>
            </w:pPr>
          </w:p>
        </w:tc>
        <w:tc>
          <w:tcPr>
            <w:tcW w:w="1143" w:type="dxa"/>
            <w:shd w:val="clear" w:color="auto" w:fill="auto"/>
          </w:tcPr>
          <w:p w:rsidR="008B6DBD" w:rsidRPr="00DD46B6" w:rsidRDefault="008B6DBD" w:rsidP="00E5538C">
            <w:pPr>
              <w:spacing w:after="0" w:line="288" w:lineRule="auto"/>
              <w:jc w:val="center"/>
            </w:pPr>
          </w:p>
        </w:tc>
      </w:tr>
      <w:tr w:rsidR="008B6DBD" w:rsidRPr="00DD46B6" w:rsidTr="00E5538C">
        <w:trPr>
          <w:trHeight w:val="71"/>
        </w:trPr>
        <w:tc>
          <w:tcPr>
            <w:tcW w:w="463" w:type="dxa"/>
            <w:vMerge/>
            <w:shd w:val="clear" w:color="auto" w:fill="auto"/>
          </w:tcPr>
          <w:p w:rsidR="008B6DBD" w:rsidRDefault="008B6DBD" w:rsidP="00E5538C">
            <w:pPr>
              <w:spacing w:after="0" w:line="288" w:lineRule="auto"/>
              <w:jc w:val="center"/>
            </w:pPr>
          </w:p>
        </w:tc>
        <w:tc>
          <w:tcPr>
            <w:tcW w:w="6719" w:type="dxa"/>
          </w:tcPr>
          <w:p w:rsidR="008B6DBD" w:rsidRPr="00DD46B6" w:rsidRDefault="008B6DBD" w:rsidP="00E5538C">
            <w:pPr>
              <w:spacing w:after="0" w:line="288" w:lineRule="auto"/>
            </w:pPr>
            <w:r>
              <w:t>Right medication</w:t>
            </w:r>
          </w:p>
        </w:tc>
        <w:tc>
          <w:tcPr>
            <w:tcW w:w="1143" w:type="dxa"/>
            <w:shd w:val="clear" w:color="auto" w:fill="auto"/>
          </w:tcPr>
          <w:p w:rsidR="008B6DBD" w:rsidRPr="00DD46B6" w:rsidRDefault="008B6DBD" w:rsidP="00E5538C">
            <w:pPr>
              <w:spacing w:after="0" w:line="288" w:lineRule="auto"/>
              <w:jc w:val="center"/>
            </w:pPr>
          </w:p>
        </w:tc>
        <w:tc>
          <w:tcPr>
            <w:tcW w:w="1143" w:type="dxa"/>
            <w:shd w:val="clear" w:color="auto" w:fill="auto"/>
          </w:tcPr>
          <w:p w:rsidR="008B6DBD" w:rsidRPr="00DD46B6" w:rsidRDefault="008B6DBD" w:rsidP="00E5538C">
            <w:pPr>
              <w:spacing w:after="0" w:line="288" w:lineRule="auto"/>
              <w:jc w:val="center"/>
            </w:pPr>
          </w:p>
        </w:tc>
      </w:tr>
      <w:tr w:rsidR="008B6DBD" w:rsidRPr="00DD46B6" w:rsidTr="00E5538C">
        <w:trPr>
          <w:trHeight w:val="71"/>
        </w:trPr>
        <w:tc>
          <w:tcPr>
            <w:tcW w:w="463" w:type="dxa"/>
            <w:vMerge/>
            <w:shd w:val="clear" w:color="auto" w:fill="auto"/>
          </w:tcPr>
          <w:p w:rsidR="008B6DBD" w:rsidRDefault="008B6DBD" w:rsidP="00E5538C">
            <w:pPr>
              <w:spacing w:after="0" w:line="288" w:lineRule="auto"/>
              <w:jc w:val="center"/>
            </w:pPr>
          </w:p>
        </w:tc>
        <w:tc>
          <w:tcPr>
            <w:tcW w:w="6719" w:type="dxa"/>
          </w:tcPr>
          <w:p w:rsidR="008B6DBD" w:rsidRPr="00DD46B6" w:rsidRDefault="008B6DBD" w:rsidP="00E5538C">
            <w:pPr>
              <w:spacing w:after="0" w:line="288" w:lineRule="auto"/>
            </w:pPr>
            <w:r>
              <w:t>Right date &amp; time</w:t>
            </w:r>
          </w:p>
        </w:tc>
        <w:tc>
          <w:tcPr>
            <w:tcW w:w="1143" w:type="dxa"/>
            <w:shd w:val="clear" w:color="auto" w:fill="auto"/>
          </w:tcPr>
          <w:p w:rsidR="008B6DBD" w:rsidRPr="00DD46B6" w:rsidRDefault="008B6DBD" w:rsidP="00E5538C">
            <w:pPr>
              <w:spacing w:after="0" w:line="288" w:lineRule="auto"/>
              <w:jc w:val="center"/>
            </w:pPr>
          </w:p>
        </w:tc>
        <w:tc>
          <w:tcPr>
            <w:tcW w:w="1143" w:type="dxa"/>
            <w:shd w:val="clear" w:color="auto" w:fill="auto"/>
          </w:tcPr>
          <w:p w:rsidR="008B6DBD" w:rsidRPr="00DD46B6" w:rsidRDefault="008B6DBD" w:rsidP="00E5538C">
            <w:pPr>
              <w:spacing w:after="0" w:line="288" w:lineRule="auto"/>
              <w:jc w:val="center"/>
            </w:pPr>
          </w:p>
        </w:tc>
      </w:tr>
      <w:tr w:rsidR="008B6DBD" w:rsidRPr="00DD46B6" w:rsidTr="00E5538C">
        <w:trPr>
          <w:trHeight w:val="71"/>
        </w:trPr>
        <w:tc>
          <w:tcPr>
            <w:tcW w:w="463" w:type="dxa"/>
            <w:vMerge/>
            <w:shd w:val="clear" w:color="auto" w:fill="auto"/>
          </w:tcPr>
          <w:p w:rsidR="008B6DBD" w:rsidRDefault="008B6DBD" w:rsidP="00E5538C">
            <w:pPr>
              <w:spacing w:after="0" w:line="288" w:lineRule="auto"/>
              <w:jc w:val="center"/>
            </w:pPr>
          </w:p>
        </w:tc>
        <w:tc>
          <w:tcPr>
            <w:tcW w:w="6719" w:type="dxa"/>
          </w:tcPr>
          <w:p w:rsidR="008B6DBD" w:rsidRPr="00DD46B6" w:rsidRDefault="008B6DBD" w:rsidP="00E5538C">
            <w:pPr>
              <w:spacing w:after="0" w:line="288" w:lineRule="auto"/>
            </w:pPr>
            <w:r>
              <w:t>Right route</w:t>
            </w:r>
          </w:p>
        </w:tc>
        <w:tc>
          <w:tcPr>
            <w:tcW w:w="1143" w:type="dxa"/>
            <w:shd w:val="clear" w:color="auto" w:fill="auto"/>
          </w:tcPr>
          <w:p w:rsidR="008B6DBD" w:rsidRPr="00DD46B6" w:rsidRDefault="008B6DBD" w:rsidP="00E5538C">
            <w:pPr>
              <w:spacing w:after="0" w:line="288" w:lineRule="auto"/>
              <w:jc w:val="center"/>
            </w:pPr>
          </w:p>
        </w:tc>
        <w:tc>
          <w:tcPr>
            <w:tcW w:w="1143" w:type="dxa"/>
            <w:shd w:val="clear" w:color="auto" w:fill="auto"/>
          </w:tcPr>
          <w:p w:rsidR="008B6DBD" w:rsidRPr="00DD46B6" w:rsidRDefault="008B6DBD" w:rsidP="00E5538C">
            <w:pPr>
              <w:spacing w:after="0" w:line="288" w:lineRule="auto"/>
              <w:jc w:val="center"/>
            </w:pPr>
          </w:p>
        </w:tc>
      </w:tr>
      <w:tr w:rsidR="008B6DBD" w:rsidRPr="00DD46B6" w:rsidTr="00E5538C">
        <w:trPr>
          <w:trHeight w:val="71"/>
        </w:trPr>
        <w:tc>
          <w:tcPr>
            <w:tcW w:w="463" w:type="dxa"/>
            <w:vMerge/>
            <w:shd w:val="clear" w:color="auto" w:fill="auto"/>
          </w:tcPr>
          <w:p w:rsidR="008B6DBD" w:rsidRDefault="008B6DBD" w:rsidP="00E5538C">
            <w:pPr>
              <w:spacing w:after="0" w:line="288" w:lineRule="auto"/>
              <w:jc w:val="center"/>
            </w:pPr>
          </w:p>
        </w:tc>
        <w:tc>
          <w:tcPr>
            <w:tcW w:w="6719" w:type="dxa"/>
          </w:tcPr>
          <w:p w:rsidR="008B6DBD" w:rsidRPr="00DD46B6" w:rsidRDefault="008B6DBD" w:rsidP="00E5538C">
            <w:pPr>
              <w:spacing w:after="0" w:line="288" w:lineRule="auto"/>
            </w:pPr>
            <w:r>
              <w:t>Right dose</w:t>
            </w:r>
          </w:p>
        </w:tc>
        <w:tc>
          <w:tcPr>
            <w:tcW w:w="1143" w:type="dxa"/>
            <w:shd w:val="clear" w:color="auto" w:fill="auto"/>
          </w:tcPr>
          <w:p w:rsidR="008B6DBD" w:rsidRPr="00DD46B6" w:rsidRDefault="008B6DBD" w:rsidP="00E5538C">
            <w:pPr>
              <w:spacing w:after="0" w:line="288" w:lineRule="auto"/>
              <w:jc w:val="center"/>
            </w:pPr>
          </w:p>
        </w:tc>
        <w:tc>
          <w:tcPr>
            <w:tcW w:w="1143" w:type="dxa"/>
            <w:shd w:val="clear" w:color="auto" w:fill="auto"/>
          </w:tcPr>
          <w:p w:rsidR="008B6DBD" w:rsidRPr="00DD46B6" w:rsidRDefault="008B6DBD" w:rsidP="00E5538C">
            <w:pPr>
              <w:spacing w:after="0" w:line="288" w:lineRule="auto"/>
              <w:jc w:val="center"/>
            </w:pPr>
          </w:p>
        </w:tc>
      </w:tr>
      <w:tr w:rsidR="008B6DBD" w:rsidRPr="00DD46B6" w:rsidTr="00E5538C">
        <w:trPr>
          <w:trHeight w:val="71"/>
        </w:trPr>
        <w:tc>
          <w:tcPr>
            <w:tcW w:w="463" w:type="dxa"/>
            <w:vMerge/>
            <w:tcBorders>
              <w:bottom w:val="single" w:sz="4" w:space="0" w:color="auto"/>
            </w:tcBorders>
            <w:shd w:val="clear" w:color="auto" w:fill="auto"/>
          </w:tcPr>
          <w:p w:rsidR="008B6DBD" w:rsidRDefault="008B6DBD" w:rsidP="00E5538C">
            <w:pPr>
              <w:spacing w:after="0" w:line="288" w:lineRule="auto"/>
              <w:jc w:val="center"/>
            </w:pPr>
          </w:p>
        </w:tc>
        <w:tc>
          <w:tcPr>
            <w:tcW w:w="6719" w:type="dxa"/>
          </w:tcPr>
          <w:p w:rsidR="008B6DBD" w:rsidRPr="00DD46B6" w:rsidRDefault="008B6DBD" w:rsidP="00E5538C">
            <w:pPr>
              <w:spacing w:after="0" w:line="288" w:lineRule="auto"/>
            </w:pPr>
            <w:r>
              <w:t>Right documentation</w:t>
            </w:r>
          </w:p>
        </w:tc>
        <w:tc>
          <w:tcPr>
            <w:tcW w:w="1143" w:type="dxa"/>
            <w:shd w:val="clear" w:color="auto" w:fill="auto"/>
          </w:tcPr>
          <w:p w:rsidR="008B6DBD" w:rsidRPr="00DD46B6" w:rsidRDefault="008B6DBD" w:rsidP="00E5538C">
            <w:pPr>
              <w:spacing w:after="0" w:line="288" w:lineRule="auto"/>
              <w:jc w:val="center"/>
            </w:pPr>
          </w:p>
        </w:tc>
        <w:tc>
          <w:tcPr>
            <w:tcW w:w="1143" w:type="dxa"/>
            <w:shd w:val="clear" w:color="auto" w:fill="auto"/>
          </w:tcPr>
          <w:p w:rsidR="008B6DBD" w:rsidRPr="00DD46B6" w:rsidRDefault="008B6DBD" w:rsidP="00E5538C">
            <w:pPr>
              <w:spacing w:after="0" w:line="288" w:lineRule="auto"/>
              <w:jc w:val="center"/>
            </w:pPr>
          </w:p>
        </w:tc>
      </w:tr>
      <w:tr w:rsidR="008B6DBD" w:rsidRPr="00DD46B6" w:rsidTr="00E5538C">
        <w:tc>
          <w:tcPr>
            <w:tcW w:w="463" w:type="dxa"/>
          </w:tcPr>
          <w:p w:rsidR="008B6DBD" w:rsidRDefault="008B6DBD" w:rsidP="00E5538C">
            <w:pPr>
              <w:spacing w:after="0" w:line="288" w:lineRule="auto"/>
              <w:jc w:val="center"/>
            </w:pPr>
            <w:r>
              <w:t>3</w:t>
            </w:r>
          </w:p>
        </w:tc>
        <w:tc>
          <w:tcPr>
            <w:tcW w:w="6719" w:type="dxa"/>
          </w:tcPr>
          <w:p w:rsidR="008B6DBD" w:rsidRDefault="008B6DBD" w:rsidP="008B6DBD">
            <w:pPr>
              <w:numPr>
                <w:ilvl w:val="0"/>
                <w:numId w:val="1"/>
              </w:numPr>
              <w:tabs>
                <w:tab w:val="clear" w:pos="340"/>
                <w:tab w:val="num" w:pos="247"/>
              </w:tabs>
              <w:spacing w:after="0" w:line="288" w:lineRule="auto"/>
            </w:pPr>
            <w:r>
              <w:t xml:space="preserve">Did the CCW discuss the procedure with the client, ask if there are any specific ways they would like to be assisted and gain the client consent to </w:t>
            </w:r>
            <w:r w:rsidRPr="005C3AC0">
              <w:t>proceed?</w:t>
            </w:r>
            <w:r>
              <w:t xml:space="preserve"> </w:t>
            </w:r>
          </w:p>
          <w:p w:rsidR="008B6DBD" w:rsidRDefault="008B6DBD" w:rsidP="008B6DBD">
            <w:pPr>
              <w:numPr>
                <w:ilvl w:val="0"/>
                <w:numId w:val="1"/>
              </w:numPr>
              <w:tabs>
                <w:tab w:val="clear" w:pos="340"/>
                <w:tab w:val="num" w:pos="247"/>
              </w:tabs>
              <w:spacing w:after="0" w:line="288" w:lineRule="auto"/>
            </w:pPr>
            <w:r>
              <w:t>Did they check if tablets were swallowed?</w:t>
            </w:r>
          </w:p>
          <w:p w:rsidR="008B6DBD" w:rsidRDefault="008B6DBD" w:rsidP="008B6DBD">
            <w:pPr>
              <w:numPr>
                <w:ilvl w:val="0"/>
                <w:numId w:val="1"/>
              </w:numPr>
              <w:tabs>
                <w:tab w:val="clear" w:pos="340"/>
                <w:tab w:val="num" w:pos="247"/>
              </w:tabs>
              <w:spacing w:after="0" w:line="288" w:lineRule="auto"/>
            </w:pPr>
            <w:r>
              <w:t>Did they know what to do if there was a problem?</w:t>
            </w:r>
          </w:p>
          <w:p w:rsidR="008B6DBD" w:rsidRDefault="008B6DBD" w:rsidP="008B6DBD">
            <w:pPr>
              <w:numPr>
                <w:ilvl w:val="0"/>
                <w:numId w:val="1"/>
              </w:numPr>
              <w:tabs>
                <w:tab w:val="clear" w:pos="340"/>
                <w:tab w:val="num" w:pos="247"/>
              </w:tabs>
              <w:spacing w:after="0" w:line="288" w:lineRule="auto"/>
            </w:pPr>
            <w:r>
              <w:t>Did they u</w:t>
            </w:r>
            <w:r w:rsidRPr="00DD46B6">
              <w:t>ndertake infection control procedure: washing hands</w:t>
            </w:r>
            <w:r>
              <w:t xml:space="preserve"> and wearing disposable gloves? </w:t>
            </w:r>
          </w:p>
          <w:p w:rsidR="008B6DBD" w:rsidRDefault="008B6DBD" w:rsidP="008B6DBD">
            <w:pPr>
              <w:numPr>
                <w:ilvl w:val="0"/>
                <w:numId w:val="1"/>
              </w:numPr>
              <w:tabs>
                <w:tab w:val="clear" w:pos="340"/>
                <w:tab w:val="num" w:pos="247"/>
              </w:tabs>
              <w:spacing w:after="0" w:line="288" w:lineRule="auto"/>
            </w:pPr>
            <w:r>
              <w:t>Did they appropriately dispose of gloves, clean any equipment and return the DAA to the appropriate storage place?</w:t>
            </w:r>
          </w:p>
        </w:tc>
        <w:tc>
          <w:tcPr>
            <w:tcW w:w="1143" w:type="dxa"/>
          </w:tcPr>
          <w:p w:rsidR="008B6DBD" w:rsidRPr="00DD46B6" w:rsidRDefault="008B6DBD" w:rsidP="00E5538C">
            <w:pPr>
              <w:spacing w:after="0" w:line="288" w:lineRule="auto"/>
              <w:jc w:val="center"/>
            </w:pPr>
          </w:p>
        </w:tc>
        <w:tc>
          <w:tcPr>
            <w:tcW w:w="1143" w:type="dxa"/>
          </w:tcPr>
          <w:p w:rsidR="008B6DBD" w:rsidRPr="00DD46B6" w:rsidRDefault="008B6DBD" w:rsidP="00E5538C">
            <w:pPr>
              <w:spacing w:after="0" w:line="288" w:lineRule="auto"/>
              <w:jc w:val="center"/>
            </w:pPr>
          </w:p>
        </w:tc>
      </w:tr>
      <w:tr w:rsidR="008B6DBD" w:rsidRPr="00DD46B6" w:rsidTr="00E5538C">
        <w:tc>
          <w:tcPr>
            <w:tcW w:w="463" w:type="dxa"/>
          </w:tcPr>
          <w:p w:rsidR="008B6DBD" w:rsidRDefault="008B6DBD" w:rsidP="00E5538C">
            <w:pPr>
              <w:spacing w:after="0" w:line="288" w:lineRule="auto"/>
              <w:jc w:val="center"/>
            </w:pPr>
            <w:r>
              <w:br w:type="page"/>
            </w:r>
            <w:r>
              <w:br w:type="page"/>
              <w:t>4</w:t>
            </w:r>
          </w:p>
        </w:tc>
        <w:tc>
          <w:tcPr>
            <w:tcW w:w="6719" w:type="dxa"/>
          </w:tcPr>
          <w:p w:rsidR="008B6DBD" w:rsidRPr="00FB5FCD" w:rsidRDefault="008B6DBD" w:rsidP="00E5538C">
            <w:pPr>
              <w:spacing w:after="0" w:line="288" w:lineRule="auto"/>
            </w:pPr>
            <w:r>
              <w:t xml:space="preserve">Q: What would they do if the DAA had a tear or the tablets for that </w:t>
            </w:r>
            <w:r>
              <w:br/>
              <w:t xml:space="preserve">     particular time were missing?</w:t>
            </w:r>
          </w:p>
        </w:tc>
        <w:tc>
          <w:tcPr>
            <w:tcW w:w="1143" w:type="dxa"/>
          </w:tcPr>
          <w:p w:rsidR="008B6DBD" w:rsidRPr="00DD46B6" w:rsidRDefault="008B6DBD" w:rsidP="00E5538C">
            <w:pPr>
              <w:spacing w:after="0" w:line="288" w:lineRule="auto"/>
              <w:jc w:val="center"/>
            </w:pPr>
          </w:p>
        </w:tc>
        <w:tc>
          <w:tcPr>
            <w:tcW w:w="1143" w:type="dxa"/>
          </w:tcPr>
          <w:p w:rsidR="008B6DBD" w:rsidRPr="00DD46B6" w:rsidRDefault="008B6DBD" w:rsidP="00E5538C">
            <w:pPr>
              <w:spacing w:after="0" w:line="288" w:lineRule="auto"/>
              <w:jc w:val="center"/>
            </w:pPr>
          </w:p>
        </w:tc>
      </w:tr>
      <w:tr w:rsidR="008B6DBD" w:rsidRPr="00DD46B6" w:rsidTr="00E5538C">
        <w:trPr>
          <w:trHeight w:val="77"/>
        </w:trPr>
        <w:tc>
          <w:tcPr>
            <w:tcW w:w="463" w:type="dxa"/>
            <w:vMerge w:val="restart"/>
          </w:tcPr>
          <w:p w:rsidR="008B6DBD" w:rsidRPr="00DD46B6" w:rsidRDefault="008B6DBD" w:rsidP="00E5538C">
            <w:pPr>
              <w:spacing w:after="0" w:line="288" w:lineRule="auto"/>
              <w:jc w:val="center"/>
            </w:pPr>
            <w:r>
              <w:lastRenderedPageBreak/>
              <w:t>5</w:t>
            </w:r>
          </w:p>
        </w:tc>
        <w:tc>
          <w:tcPr>
            <w:tcW w:w="6719" w:type="dxa"/>
          </w:tcPr>
          <w:p w:rsidR="008B6DBD" w:rsidRPr="00DD46B6" w:rsidRDefault="008B6DBD" w:rsidP="00E5538C">
            <w:pPr>
              <w:spacing w:after="0" w:line="288" w:lineRule="auto"/>
            </w:pPr>
            <w:r>
              <w:t>Demonstrate knowledge of how to follow the client care plan/task instructions to apply a medicated cream, ensuring:</w:t>
            </w:r>
          </w:p>
        </w:tc>
        <w:tc>
          <w:tcPr>
            <w:tcW w:w="1143" w:type="dxa"/>
            <w:shd w:val="clear" w:color="auto" w:fill="auto"/>
          </w:tcPr>
          <w:p w:rsidR="008B6DBD" w:rsidRPr="00DD46B6" w:rsidRDefault="008B6DBD" w:rsidP="00E5538C">
            <w:pPr>
              <w:spacing w:after="0" w:line="288" w:lineRule="auto"/>
              <w:jc w:val="center"/>
            </w:pPr>
          </w:p>
        </w:tc>
        <w:tc>
          <w:tcPr>
            <w:tcW w:w="1143" w:type="dxa"/>
            <w:shd w:val="clear" w:color="auto" w:fill="auto"/>
          </w:tcPr>
          <w:p w:rsidR="008B6DBD" w:rsidRPr="00DD46B6" w:rsidRDefault="008B6DBD" w:rsidP="00E5538C">
            <w:pPr>
              <w:spacing w:after="0" w:line="288" w:lineRule="auto"/>
              <w:jc w:val="center"/>
            </w:pPr>
          </w:p>
        </w:tc>
      </w:tr>
      <w:tr w:rsidR="008B6DBD" w:rsidRPr="00DD46B6" w:rsidTr="00E5538C">
        <w:trPr>
          <w:trHeight w:val="71"/>
        </w:trPr>
        <w:tc>
          <w:tcPr>
            <w:tcW w:w="463" w:type="dxa"/>
            <w:vMerge/>
          </w:tcPr>
          <w:p w:rsidR="008B6DBD" w:rsidRDefault="008B6DBD" w:rsidP="00E5538C">
            <w:pPr>
              <w:spacing w:after="0" w:line="288" w:lineRule="auto"/>
              <w:jc w:val="center"/>
            </w:pPr>
          </w:p>
        </w:tc>
        <w:tc>
          <w:tcPr>
            <w:tcW w:w="6719" w:type="dxa"/>
          </w:tcPr>
          <w:p w:rsidR="008B6DBD" w:rsidRPr="00DD46B6" w:rsidRDefault="008B6DBD" w:rsidP="00E5538C">
            <w:pPr>
              <w:spacing w:after="0" w:line="288" w:lineRule="auto"/>
            </w:pPr>
            <w:r>
              <w:t>Right client</w:t>
            </w:r>
          </w:p>
        </w:tc>
        <w:tc>
          <w:tcPr>
            <w:tcW w:w="1143" w:type="dxa"/>
            <w:shd w:val="clear" w:color="auto" w:fill="auto"/>
          </w:tcPr>
          <w:p w:rsidR="008B6DBD" w:rsidRPr="00DD46B6" w:rsidRDefault="008B6DBD" w:rsidP="00E5538C">
            <w:pPr>
              <w:spacing w:after="0" w:line="288" w:lineRule="auto"/>
              <w:jc w:val="center"/>
            </w:pPr>
          </w:p>
        </w:tc>
        <w:tc>
          <w:tcPr>
            <w:tcW w:w="1143" w:type="dxa"/>
            <w:shd w:val="clear" w:color="auto" w:fill="auto"/>
          </w:tcPr>
          <w:p w:rsidR="008B6DBD" w:rsidRPr="00DD46B6" w:rsidRDefault="008B6DBD" w:rsidP="00E5538C">
            <w:pPr>
              <w:spacing w:after="0" w:line="288" w:lineRule="auto"/>
              <w:jc w:val="center"/>
            </w:pPr>
          </w:p>
        </w:tc>
      </w:tr>
      <w:tr w:rsidR="008B6DBD" w:rsidRPr="00DD46B6" w:rsidTr="00E5538C">
        <w:trPr>
          <w:trHeight w:val="71"/>
        </w:trPr>
        <w:tc>
          <w:tcPr>
            <w:tcW w:w="463" w:type="dxa"/>
            <w:vMerge/>
          </w:tcPr>
          <w:p w:rsidR="008B6DBD" w:rsidRDefault="008B6DBD" w:rsidP="00E5538C">
            <w:pPr>
              <w:spacing w:after="0" w:line="288" w:lineRule="auto"/>
              <w:jc w:val="center"/>
            </w:pPr>
          </w:p>
        </w:tc>
        <w:tc>
          <w:tcPr>
            <w:tcW w:w="6719" w:type="dxa"/>
          </w:tcPr>
          <w:p w:rsidR="008B6DBD" w:rsidRPr="00DD46B6" w:rsidRDefault="008B6DBD" w:rsidP="00E5538C">
            <w:pPr>
              <w:spacing w:after="0" w:line="288" w:lineRule="auto"/>
            </w:pPr>
            <w:r>
              <w:t>Right medication</w:t>
            </w:r>
          </w:p>
        </w:tc>
        <w:tc>
          <w:tcPr>
            <w:tcW w:w="1143" w:type="dxa"/>
            <w:shd w:val="clear" w:color="auto" w:fill="auto"/>
          </w:tcPr>
          <w:p w:rsidR="008B6DBD" w:rsidRPr="00DD46B6" w:rsidRDefault="008B6DBD" w:rsidP="00E5538C">
            <w:pPr>
              <w:spacing w:after="0" w:line="288" w:lineRule="auto"/>
              <w:jc w:val="center"/>
            </w:pPr>
          </w:p>
        </w:tc>
        <w:tc>
          <w:tcPr>
            <w:tcW w:w="1143" w:type="dxa"/>
            <w:shd w:val="clear" w:color="auto" w:fill="auto"/>
          </w:tcPr>
          <w:p w:rsidR="008B6DBD" w:rsidRPr="00DD46B6" w:rsidRDefault="008B6DBD" w:rsidP="00E5538C">
            <w:pPr>
              <w:spacing w:after="0" w:line="288" w:lineRule="auto"/>
              <w:jc w:val="center"/>
            </w:pPr>
          </w:p>
        </w:tc>
      </w:tr>
      <w:tr w:rsidR="008B6DBD" w:rsidRPr="00DD46B6" w:rsidTr="00E5538C">
        <w:trPr>
          <w:trHeight w:val="71"/>
        </w:trPr>
        <w:tc>
          <w:tcPr>
            <w:tcW w:w="463" w:type="dxa"/>
            <w:vMerge/>
          </w:tcPr>
          <w:p w:rsidR="008B6DBD" w:rsidRDefault="008B6DBD" w:rsidP="00E5538C">
            <w:pPr>
              <w:spacing w:after="0" w:line="288" w:lineRule="auto"/>
              <w:jc w:val="center"/>
            </w:pPr>
          </w:p>
        </w:tc>
        <w:tc>
          <w:tcPr>
            <w:tcW w:w="6719" w:type="dxa"/>
          </w:tcPr>
          <w:p w:rsidR="008B6DBD" w:rsidRPr="00DD46B6" w:rsidRDefault="008B6DBD" w:rsidP="00E5538C">
            <w:pPr>
              <w:spacing w:after="0" w:line="288" w:lineRule="auto"/>
            </w:pPr>
            <w:r>
              <w:t>Right date &amp; time</w:t>
            </w:r>
          </w:p>
        </w:tc>
        <w:tc>
          <w:tcPr>
            <w:tcW w:w="1143" w:type="dxa"/>
            <w:shd w:val="clear" w:color="auto" w:fill="auto"/>
          </w:tcPr>
          <w:p w:rsidR="008B6DBD" w:rsidRPr="00DD46B6" w:rsidRDefault="008B6DBD" w:rsidP="00E5538C">
            <w:pPr>
              <w:spacing w:after="0" w:line="288" w:lineRule="auto"/>
              <w:jc w:val="center"/>
            </w:pPr>
          </w:p>
        </w:tc>
        <w:tc>
          <w:tcPr>
            <w:tcW w:w="1143" w:type="dxa"/>
            <w:shd w:val="clear" w:color="auto" w:fill="auto"/>
          </w:tcPr>
          <w:p w:rsidR="008B6DBD" w:rsidRPr="00DD46B6" w:rsidRDefault="008B6DBD" w:rsidP="00E5538C">
            <w:pPr>
              <w:spacing w:after="0" w:line="288" w:lineRule="auto"/>
              <w:jc w:val="center"/>
            </w:pPr>
          </w:p>
        </w:tc>
      </w:tr>
      <w:tr w:rsidR="008B6DBD" w:rsidRPr="00DD46B6" w:rsidTr="00E5538C">
        <w:trPr>
          <w:trHeight w:val="71"/>
        </w:trPr>
        <w:tc>
          <w:tcPr>
            <w:tcW w:w="463" w:type="dxa"/>
            <w:vMerge/>
          </w:tcPr>
          <w:p w:rsidR="008B6DBD" w:rsidRDefault="008B6DBD" w:rsidP="00E5538C">
            <w:pPr>
              <w:spacing w:after="0" w:line="288" w:lineRule="auto"/>
              <w:jc w:val="center"/>
            </w:pPr>
          </w:p>
        </w:tc>
        <w:tc>
          <w:tcPr>
            <w:tcW w:w="6719" w:type="dxa"/>
          </w:tcPr>
          <w:p w:rsidR="008B6DBD" w:rsidRPr="00DD46B6" w:rsidRDefault="008B6DBD" w:rsidP="00E5538C">
            <w:pPr>
              <w:spacing w:after="0" w:line="288" w:lineRule="auto"/>
            </w:pPr>
            <w:r>
              <w:t>Right route</w:t>
            </w:r>
          </w:p>
        </w:tc>
        <w:tc>
          <w:tcPr>
            <w:tcW w:w="1143" w:type="dxa"/>
            <w:shd w:val="clear" w:color="auto" w:fill="auto"/>
          </w:tcPr>
          <w:p w:rsidR="008B6DBD" w:rsidRPr="00DD46B6" w:rsidRDefault="008B6DBD" w:rsidP="00E5538C">
            <w:pPr>
              <w:spacing w:after="0" w:line="288" w:lineRule="auto"/>
              <w:jc w:val="center"/>
            </w:pPr>
          </w:p>
        </w:tc>
        <w:tc>
          <w:tcPr>
            <w:tcW w:w="1143" w:type="dxa"/>
            <w:shd w:val="clear" w:color="auto" w:fill="auto"/>
          </w:tcPr>
          <w:p w:rsidR="008B6DBD" w:rsidRPr="00DD46B6" w:rsidRDefault="008B6DBD" w:rsidP="00E5538C">
            <w:pPr>
              <w:spacing w:after="0" w:line="288" w:lineRule="auto"/>
              <w:jc w:val="center"/>
            </w:pPr>
          </w:p>
        </w:tc>
      </w:tr>
      <w:tr w:rsidR="008B6DBD" w:rsidRPr="00DD46B6" w:rsidTr="00E5538C">
        <w:trPr>
          <w:trHeight w:val="71"/>
        </w:trPr>
        <w:tc>
          <w:tcPr>
            <w:tcW w:w="463" w:type="dxa"/>
            <w:vMerge/>
          </w:tcPr>
          <w:p w:rsidR="008B6DBD" w:rsidRDefault="008B6DBD" w:rsidP="00E5538C">
            <w:pPr>
              <w:spacing w:after="0" w:line="288" w:lineRule="auto"/>
              <w:jc w:val="center"/>
            </w:pPr>
          </w:p>
        </w:tc>
        <w:tc>
          <w:tcPr>
            <w:tcW w:w="6719" w:type="dxa"/>
          </w:tcPr>
          <w:p w:rsidR="008B6DBD" w:rsidRPr="00DD46B6" w:rsidRDefault="008B6DBD" w:rsidP="00E5538C">
            <w:pPr>
              <w:spacing w:after="0" w:line="288" w:lineRule="auto"/>
            </w:pPr>
            <w:r>
              <w:t>Right dose</w:t>
            </w:r>
          </w:p>
        </w:tc>
        <w:tc>
          <w:tcPr>
            <w:tcW w:w="1143" w:type="dxa"/>
            <w:shd w:val="clear" w:color="auto" w:fill="auto"/>
          </w:tcPr>
          <w:p w:rsidR="008B6DBD" w:rsidRPr="00DD46B6" w:rsidRDefault="008B6DBD" w:rsidP="00E5538C">
            <w:pPr>
              <w:spacing w:after="0" w:line="288" w:lineRule="auto"/>
              <w:jc w:val="center"/>
            </w:pPr>
          </w:p>
        </w:tc>
        <w:tc>
          <w:tcPr>
            <w:tcW w:w="1143" w:type="dxa"/>
            <w:shd w:val="clear" w:color="auto" w:fill="auto"/>
          </w:tcPr>
          <w:p w:rsidR="008B6DBD" w:rsidRPr="00DD46B6" w:rsidRDefault="008B6DBD" w:rsidP="00E5538C">
            <w:pPr>
              <w:spacing w:after="0" w:line="288" w:lineRule="auto"/>
              <w:jc w:val="center"/>
            </w:pPr>
          </w:p>
        </w:tc>
      </w:tr>
      <w:tr w:rsidR="008B6DBD" w:rsidRPr="00DD46B6" w:rsidTr="00E5538C">
        <w:trPr>
          <w:trHeight w:val="71"/>
        </w:trPr>
        <w:tc>
          <w:tcPr>
            <w:tcW w:w="463" w:type="dxa"/>
            <w:vMerge/>
          </w:tcPr>
          <w:p w:rsidR="008B6DBD" w:rsidRDefault="008B6DBD" w:rsidP="00E5538C">
            <w:pPr>
              <w:spacing w:after="0" w:line="288" w:lineRule="auto"/>
              <w:jc w:val="center"/>
            </w:pPr>
          </w:p>
        </w:tc>
        <w:tc>
          <w:tcPr>
            <w:tcW w:w="6719" w:type="dxa"/>
          </w:tcPr>
          <w:p w:rsidR="008B6DBD" w:rsidRPr="00DD46B6" w:rsidRDefault="008B6DBD" w:rsidP="00E5538C">
            <w:pPr>
              <w:spacing w:after="0" w:line="288" w:lineRule="auto"/>
            </w:pPr>
            <w:r>
              <w:t>Right documentation</w:t>
            </w:r>
          </w:p>
        </w:tc>
        <w:tc>
          <w:tcPr>
            <w:tcW w:w="1143" w:type="dxa"/>
            <w:shd w:val="clear" w:color="auto" w:fill="auto"/>
          </w:tcPr>
          <w:p w:rsidR="008B6DBD" w:rsidRPr="00DD46B6" w:rsidRDefault="008B6DBD" w:rsidP="00E5538C">
            <w:pPr>
              <w:spacing w:after="0" w:line="288" w:lineRule="auto"/>
              <w:jc w:val="center"/>
            </w:pPr>
          </w:p>
        </w:tc>
        <w:tc>
          <w:tcPr>
            <w:tcW w:w="1143" w:type="dxa"/>
            <w:shd w:val="clear" w:color="auto" w:fill="auto"/>
          </w:tcPr>
          <w:p w:rsidR="008B6DBD" w:rsidRPr="00DD46B6" w:rsidRDefault="008B6DBD" w:rsidP="00E5538C">
            <w:pPr>
              <w:spacing w:after="0" w:line="288" w:lineRule="auto"/>
              <w:jc w:val="center"/>
            </w:pPr>
          </w:p>
        </w:tc>
      </w:tr>
      <w:tr w:rsidR="008B6DBD" w:rsidRPr="00DD46B6" w:rsidTr="00E5538C">
        <w:tc>
          <w:tcPr>
            <w:tcW w:w="463" w:type="dxa"/>
          </w:tcPr>
          <w:p w:rsidR="008B6DBD" w:rsidRDefault="008B6DBD" w:rsidP="00E5538C">
            <w:pPr>
              <w:spacing w:after="0" w:line="288" w:lineRule="auto"/>
              <w:jc w:val="center"/>
            </w:pPr>
            <w:r>
              <w:t>6</w:t>
            </w:r>
          </w:p>
        </w:tc>
        <w:tc>
          <w:tcPr>
            <w:tcW w:w="6719" w:type="dxa"/>
          </w:tcPr>
          <w:p w:rsidR="008B6DBD" w:rsidRDefault="008B6DBD" w:rsidP="008B6DBD">
            <w:pPr>
              <w:numPr>
                <w:ilvl w:val="0"/>
                <w:numId w:val="2"/>
              </w:numPr>
              <w:spacing w:after="0" w:line="288" w:lineRule="auto"/>
            </w:pPr>
            <w:r>
              <w:t xml:space="preserve">Did the CCW discuss the procedure with the client, ask if there are any specific ways they would like to be assisted and gain the client consent to proceed? </w:t>
            </w:r>
          </w:p>
          <w:p w:rsidR="008B6DBD" w:rsidRDefault="008B6DBD" w:rsidP="008B6DBD">
            <w:pPr>
              <w:numPr>
                <w:ilvl w:val="0"/>
                <w:numId w:val="2"/>
              </w:numPr>
              <w:spacing w:after="0" w:line="288" w:lineRule="auto"/>
            </w:pPr>
            <w:r>
              <w:t>Did they u</w:t>
            </w:r>
            <w:r w:rsidRPr="00DD46B6">
              <w:t>ndertake infection control procedure: washing hands</w:t>
            </w:r>
            <w:r>
              <w:t xml:space="preserve"> and wearing disposable gloves? </w:t>
            </w:r>
          </w:p>
          <w:p w:rsidR="008B6DBD" w:rsidRDefault="008B6DBD" w:rsidP="008B6DBD">
            <w:pPr>
              <w:numPr>
                <w:ilvl w:val="0"/>
                <w:numId w:val="2"/>
              </w:numPr>
              <w:spacing w:after="0" w:line="288" w:lineRule="auto"/>
            </w:pPr>
            <w:r>
              <w:t>Did they appropriately dispose of gloves, clean any equipment and return the cream to the appropriate storage place?</w:t>
            </w:r>
          </w:p>
          <w:p w:rsidR="008B6DBD" w:rsidRDefault="008B6DBD" w:rsidP="008B6DBD">
            <w:pPr>
              <w:numPr>
                <w:ilvl w:val="0"/>
                <w:numId w:val="2"/>
              </w:numPr>
              <w:spacing w:after="0" w:line="288" w:lineRule="auto"/>
            </w:pPr>
            <w:r>
              <w:t>Did they know what to do if there was a problem?</w:t>
            </w:r>
          </w:p>
        </w:tc>
        <w:tc>
          <w:tcPr>
            <w:tcW w:w="1143" w:type="dxa"/>
          </w:tcPr>
          <w:p w:rsidR="008B6DBD" w:rsidRPr="00DD46B6" w:rsidRDefault="008B6DBD" w:rsidP="00E5538C">
            <w:pPr>
              <w:spacing w:after="0" w:line="288" w:lineRule="auto"/>
              <w:jc w:val="center"/>
            </w:pPr>
          </w:p>
        </w:tc>
        <w:tc>
          <w:tcPr>
            <w:tcW w:w="1143" w:type="dxa"/>
          </w:tcPr>
          <w:p w:rsidR="008B6DBD" w:rsidRPr="00DD46B6" w:rsidRDefault="008B6DBD" w:rsidP="00E5538C">
            <w:pPr>
              <w:spacing w:after="0" w:line="288" w:lineRule="auto"/>
              <w:jc w:val="center"/>
            </w:pPr>
          </w:p>
        </w:tc>
      </w:tr>
      <w:tr w:rsidR="008B6DBD" w:rsidRPr="00DD46B6" w:rsidTr="00E5538C">
        <w:tc>
          <w:tcPr>
            <w:tcW w:w="463" w:type="dxa"/>
          </w:tcPr>
          <w:p w:rsidR="008B6DBD" w:rsidRPr="00DD46B6" w:rsidRDefault="008B6DBD" w:rsidP="00E5538C">
            <w:pPr>
              <w:spacing w:after="0" w:line="288" w:lineRule="auto"/>
              <w:jc w:val="center"/>
            </w:pPr>
            <w:r>
              <w:t>7</w:t>
            </w:r>
          </w:p>
        </w:tc>
        <w:tc>
          <w:tcPr>
            <w:tcW w:w="6719" w:type="dxa"/>
          </w:tcPr>
          <w:p w:rsidR="008B6DBD" w:rsidRPr="00FB5FCD" w:rsidRDefault="008B6DBD" w:rsidP="00E5538C">
            <w:pPr>
              <w:spacing w:after="0" w:line="288" w:lineRule="auto"/>
            </w:pPr>
            <w:r>
              <w:t xml:space="preserve">Q: What would they do if the spot where they are to apply the </w:t>
            </w:r>
            <w:r>
              <w:br/>
              <w:t xml:space="preserve">     cream has a bright red rash and small blisters?</w:t>
            </w:r>
          </w:p>
        </w:tc>
        <w:tc>
          <w:tcPr>
            <w:tcW w:w="1143" w:type="dxa"/>
          </w:tcPr>
          <w:p w:rsidR="008B6DBD" w:rsidRPr="00DD46B6" w:rsidRDefault="008B6DBD" w:rsidP="00E5538C">
            <w:pPr>
              <w:spacing w:after="0" w:line="288" w:lineRule="auto"/>
              <w:jc w:val="center"/>
            </w:pPr>
          </w:p>
        </w:tc>
        <w:tc>
          <w:tcPr>
            <w:tcW w:w="1143" w:type="dxa"/>
          </w:tcPr>
          <w:p w:rsidR="008B6DBD" w:rsidRPr="00DD46B6" w:rsidRDefault="008B6DBD" w:rsidP="00E5538C">
            <w:pPr>
              <w:spacing w:after="0" w:line="288" w:lineRule="auto"/>
              <w:jc w:val="center"/>
            </w:pPr>
          </w:p>
        </w:tc>
      </w:tr>
    </w:tbl>
    <w:p w:rsidR="008B6DBD" w:rsidRDefault="008B6DBD" w:rsidP="008B6DBD">
      <w:pPr>
        <w:pStyle w:val="ListParagraph"/>
        <w:spacing w:after="0"/>
        <w:ind w:left="0"/>
        <w:rPr>
          <w:b/>
          <w:sz w:val="28"/>
          <w:szCs w:val="28"/>
        </w:rPr>
      </w:pPr>
    </w:p>
    <w:p w:rsidR="008B6DBD" w:rsidRPr="00F827AE" w:rsidRDefault="008B6DBD" w:rsidP="008B6DBD">
      <w:pPr>
        <w:pStyle w:val="ListParagraph"/>
        <w:ind w:left="0"/>
        <w:rPr>
          <w:b/>
          <w:sz w:val="28"/>
          <w:szCs w:val="28"/>
        </w:rPr>
      </w:pPr>
      <w:r w:rsidRPr="00F827AE">
        <w:rPr>
          <w:b/>
          <w:sz w:val="28"/>
          <w:szCs w:val="28"/>
        </w:rPr>
        <w:t>Assessor Please Circle:</w:t>
      </w:r>
    </w:p>
    <w:p w:rsidR="008B6DBD" w:rsidRPr="005F6DF8" w:rsidRDefault="008B6DBD" w:rsidP="008B6DBD">
      <w:pPr>
        <w:rPr>
          <w:sz w:val="24"/>
          <w:szCs w:val="24"/>
        </w:rPr>
      </w:pPr>
      <w:r w:rsidRPr="005F6DF8">
        <w:rPr>
          <w:sz w:val="24"/>
          <w:szCs w:val="24"/>
        </w:rPr>
        <w:t>Satisfactory</w:t>
      </w:r>
      <w:r w:rsidRPr="005F6DF8">
        <w:rPr>
          <w:sz w:val="24"/>
          <w:szCs w:val="24"/>
        </w:rPr>
        <w:tab/>
      </w:r>
      <w:r w:rsidRPr="005F6DF8">
        <w:rPr>
          <w:sz w:val="24"/>
          <w:szCs w:val="24"/>
        </w:rPr>
        <w:tab/>
      </w:r>
      <w:r w:rsidRPr="005F6DF8">
        <w:rPr>
          <w:sz w:val="24"/>
          <w:szCs w:val="24"/>
        </w:rPr>
        <w:tab/>
        <w:t>Needs Further Training</w:t>
      </w:r>
      <w:r w:rsidRPr="005F6DF8">
        <w:rPr>
          <w:sz w:val="24"/>
          <w:szCs w:val="24"/>
        </w:rPr>
        <w:tab/>
      </w:r>
      <w:r w:rsidRPr="005F6DF8">
        <w:rPr>
          <w:sz w:val="24"/>
          <w:szCs w:val="24"/>
        </w:rPr>
        <w:tab/>
        <w:t>Not Satisfactory</w:t>
      </w:r>
    </w:p>
    <w:p w:rsidR="008B6DBD" w:rsidRPr="005F6DF8" w:rsidRDefault="008B6DBD" w:rsidP="008B6DBD">
      <w:pPr>
        <w:rPr>
          <w:sz w:val="24"/>
          <w:szCs w:val="24"/>
        </w:rPr>
      </w:pPr>
      <w:r w:rsidRPr="005F6DF8">
        <w:rPr>
          <w:sz w:val="24"/>
          <w:szCs w:val="24"/>
        </w:rPr>
        <w:t>If unsatisfactory or requiring further training please out line areas of concern:</w:t>
      </w:r>
    </w:p>
    <w:p w:rsidR="008B6DBD" w:rsidRDefault="008B6DBD" w:rsidP="008B6DBD">
      <w:r>
        <w:rPr>
          <w:sz w:val="24"/>
          <w:szCs w:val="24"/>
        </w:rPr>
        <w:t>___________________________________________________________________________</w:t>
      </w:r>
    </w:p>
    <w:p w:rsidR="008B6DBD" w:rsidRDefault="008B6DBD" w:rsidP="008B6DBD">
      <w:r>
        <w:rPr>
          <w:sz w:val="24"/>
          <w:szCs w:val="24"/>
        </w:rPr>
        <w:t>___________________________________________________________________________</w:t>
      </w:r>
    </w:p>
    <w:p w:rsidR="008B6DBD" w:rsidRDefault="008B6DBD" w:rsidP="008B6DBD">
      <w:r>
        <w:rPr>
          <w:sz w:val="24"/>
          <w:szCs w:val="24"/>
        </w:rPr>
        <w:t>___________________________________________________________________________</w:t>
      </w:r>
    </w:p>
    <w:p w:rsidR="008B6DBD" w:rsidRDefault="008B6DBD" w:rsidP="008B6DBD">
      <w:r>
        <w:rPr>
          <w:sz w:val="24"/>
          <w:szCs w:val="24"/>
        </w:rPr>
        <w:t>___________________________________________________________________________</w:t>
      </w:r>
    </w:p>
    <w:p w:rsidR="008B6DBD" w:rsidRDefault="008B6DBD" w:rsidP="008B6DBD">
      <w:r>
        <w:rPr>
          <w:sz w:val="24"/>
          <w:szCs w:val="24"/>
        </w:rPr>
        <w:t>___________________________________________________________________________</w:t>
      </w:r>
    </w:p>
    <w:p w:rsidR="008B6DBD" w:rsidRDefault="008B6DBD" w:rsidP="008B6DBD">
      <w:pPr>
        <w:pStyle w:val="ListParagraph"/>
        <w:ind w:left="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0"/>
        <w:gridCol w:w="2626"/>
      </w:tblGrid>
      <w:tr w:rsidR="008B6DBD" w:rsidRPr="00034AF3" w:rsidTr="00E5538C">
        <w:trPr>
          <w:trHeight w:val="454"/>
        </w:trPr>
        <w:tc>
          <w:tcPr>
            <w:tcW w:w="6588" w:type="dxa"/>
            <w:vAlign w:val="center"/>
          </w:tcPr>
          <w:p w:rsidR="008B6DBD" w:rsidRPr="00034AF3" w:rsidRDefault="008B6DBD" w:rsidP="00E5538C">
            <w:pPr>
              <w:pStyle w:val="ListParagraph"/>
              <w:spacing w:after="0"/>
              <w:ind w:left="0"/>
              <w:rPr>
                <w:sz w:val="24"/>
                <w:szCs w:val="24"/>
              </w:rPr>
            </w:pPr>
            <w:r w:rsidRPr="00034AF3">
              <w:rPr>
                <w:sz w:val="24"/>
                <w:szCs w:val="24"/>
              </w:rPr>
              <w:t>Staff Member Signature:</w:t>
            </w:r>
          </w:p>
        </w:tc>
        <w:tc>
          <w:tcPr>
            <w:tcW w:w="2698" w:type="dxa"/>
            <w:vAlign w:val="center"/>
          </w:tcPr>
          <w:p w:rsidR="008B6DBD" w:rsidRPr="00034AF3" w:rsidRDefault="008B6DBD" w:rsidP="00E5538C">
            <w:pPr>
              <w:pStyle w:val="ListParagraph"/>
              <w:spacing w:after="0"/>
              <w:ind w:left="0"/>
              <w:rPr>
                <w:sz w:val="24"/>
                <w:szCs w:val="24"/>
              </w:rPr>
            </w:pPr>
            <w:r w:rsidRPr="00034AF3">
              <w:rPr>
                <w:sz w:val="24"/>
                <w:szCs w:val="24"/>
              </w:rPr>
              <w:t>Date:</w:t>
            </w:r>
          </w:p>
        </w:tc>
      </w:tr>
      <w:tr w:rsidR="008B6DBD" w:rsidRPr="00034AF3" w:rsidTr="00E5538C">
        <w:trPr>
          <w:trHeight w:val="454"/>
        </w:trPr>
        <w:tc>
          <w:tcPr>
            <w:tcW w:w="6588" w:type="dxa"/>
            <w:vAlign w:val="center"/>
          </w:tcPr>
          <w:p w:rsidR="008B6DBD" w:rsidRPr="00034AF3" w:rsidRDefault="008B6DBD" w:rsidP="00E5538C">
            <w:pPr>
              <w:pStyle w:val="ListParagraph"/>
              <w:spacing w:after="0"/>
              <w:ind w:left="0"/>
              <w:rPr>
                <w:sz w:val="24"/>
                <w:szCs w:val="24"/>
              </w:rPr>
            </w:pPr>
            <w:r w:rsidRPr="00034AF3">
              <w:rPr>
                <w:sz w:val="24"/>
                <w:szCs w:val="24"/>
              </w:rPr>
              <w:t xml:space="preserve">Assessor Signature:          </w:t>
            </w:r>
          </w:p>
        </w:tc>
        <w:tc>
          <w:tcPr>
            <w:tcW w:w="2698" w:type="dxa"/>
            <w:vAlign w:val="center"/>
          </w:tcPr>
          <w:p w:rsidR="008B6DBD" w:rsidRPr="00034AF3" w:rsidRDefault="008B6DBD" w:rsidP="00E5538C">
            <w:pPr>
              <w:spacing w:after="0"/>
              <w:rPr>
                <w:sz w:val="24"/>
                <w:szCs w:val="24"/>
              </w:rPr>
            </w:pPr>
            <w:r w:rsidRPr="00034AF3">
              <w:rPr>
                <w:sz w:val="24"/>
                <w:szCs w:val="24"/>
              </w:rPr>
              <w:t>Date:</w:t>
            </w:r>
          </w:p>
        </w:tc>
      </w:tr>
      <w:tr w:rsidR="008B6DBD" w:rsidRPr="00034AF3" w:rsidTr="00E5538C">
        <w:trPr>
          <w:trHeight w:val="454"/>
        </w:trPr>
        <w:tc>
          <w:tcPr>
            <w:tcW w:w="6588" w:type="dxa"/>
            <w:vAlign w:val="center"/>
          </w:tcPr>
          <w:p w:rsidR="008B6DBD" w:rsidRPr="00034AF3" w:rsidRDefault="008B6DBD" w:rsidP="00E5538C">
            <w:pPr>
              <w:pStyle w:val="ListParagraph"/>
              <w:spacing w:after="0"/>
              <w:ind w:left="0"/>
              <w:rPr>
                <w:sz w:val="24"/>
                <w:szCs w:val="24"/>
              </w:rPr>
            </w:pPr>
            <w:r w:rsidRPr="00034AF3">
              <w:rPr>
                <w:sz w:val="24"/>
                <w:szCs w:val="24"/>
              </w:rPr>
              <w:t>Manager Signature:</w:t>
            </w:r>
          </w:p>
        </w:tc>
        <w:tc>
          <w:tcPr>
            <w:tcW w:w="2698" w:type="dxa"/>
            <w:vAlign w:val="center"/>
          </w:tcPr>
          <w:p w:rsidR="008B6DBD" w:rsidRPr="00034AF3" w:rsidRDefault="008B6DBD" w:rsidP="00E5538C">
            <w:pPr>
              <w:spacing w:after="0"/>
              <w:rPr>
                <w:sz w:val="24"/>
                <w:szCs w:val="24"/>
              </w:rPr>
            </w:pPr>
            <w:r w:rsidRPr="00034AF3">
              <w:rPr>
                <w:sz w:val="24"/>
                <w:szCs w:val="24"/>
              </w:rPr>
              <w:t>Date:</w:t>
            </w:r>
          </w:p>
        </w:tc>
      </w:tr>
    </w:tbl>
    <w:p w:rsidR="00BB4E1D" w:rsidRDefault="00CD4581"/>
    <w:sectPr w:rsidR="00BB4E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B3FBA"/>
    <w:multiLevelType w:val="hybridMultilevel"/>
    <w:tmpl w:val="F2287696"/>
    <w:lvl w:ilvl="0" w:tplc="A8BA836C">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BA10E9"/>
    <w:multiLevelType w:val="hybridMultilevel"/>
    <w:tmpl w:val="FCB8B4DA"/>
    <w:lvl w:ilvl="0" w:tplc="A8BA836C">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DBD"/>
    <w:rsid w:val="00326E34"/>
    <w:rsid w:val="006A6014"/>
    <w:rsid w:val="008B6DBD"/>
    <w:rsid w:val="00CD45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371A1F-03C0-4FC1-91BE-001440490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DB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B6D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Ballarat Community Health</Company>
  <LinksUpToDate>false</LinksUpToDate>
  <CharactersWithSpaces>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Steenhuis</dc:creator>
  <cp:keywords/>
  <dc:description/>
  <cp:lastModifiedBy>Kathleen Steenhuis</cp:lastModifiedBy>
  <cp:revision>2</cp:revision>
  <dcterms:created xsi:type="dcterms:W3CDTF">2019-01-22T23:44:00Z</dcterms:created>
  <dcterms:modified xsi:type="dcterms:W3CDTF">2019-12-03T01:02:00Z</dcterms:modified>
</cp:coreProperties>
</file>